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D85E" w14:textId="77777777" w:rsidR="00DC30D3" w:rsidRDefault="00DC30D3">
      <w:pPr>
        <w:spacing w:line="358" w:lineRule="auto"/>
        <w:ind w:left="-5" w:right="30"/>
        <w:rPr>
          <w:b/>
          <w:i/>
          <w:sz w:val="10"/>
          <w:lang w:val="en-US"/>
        </w:rPr>
      </w:pPr>
    </w:p>
    <w:p w14:paraId="10E43732" w14:textId="03623512" w:rsidR="00DC30D3" w:rsidRPr="00DC30D3" w:rsidRDefault="00DC30D3" w:rsidP="00DC30D3">
      <w:pPr>
        <w:spacing w:line="358" w:lineRule="auto"/>
        <w:ind w:left="-5" w:right="30"/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t>Δικαιολογητικά</w:t>
      </w:r>
    </w:p>
    <w:p w14:paraId="146BF265" w14:textId="77777777" w:rsidR="00FA27C8" w:rsidRDefault="00870B63">
      <w:pPr>
        <w:spacing w:after="0" w:line="355" w:lineRule="auto"/>
        <w:ind w:left="0" w:right="9003" w:firstLine="0"/>
        <w:jc w:val="left"/>
      </w:pPr>
      <w:r>
        <w:rPr>
          <w:b/>
          <w:i/>
          <w:sz w:val="10"/>
        </w:rPr>
        <w:t xml:space="preserve">  </w:t>
      </w:r>
    </w:p>
    <w:p w14:paraId="0C3EC929" w14:textId="77777777" w:rsidR="00FA27C8" w:rsidRDefault="00870B63">
      <w:pPr>
        <w:spacing w:after="0" w:line="261" w:lineRule="auto"/>
        <w:ind w:left="0" w:right="8968" w:firstLine="0"/>
        <w:jc w:val="left"/>
      </w:pPr>
      <w:r>
        <w:rPr>
          <w:b/>
          <w:i/>
          <w:sz w:val="10"/>
        </w:rPr>
        <w:t xml:space="preserve"> </w:t>
      </w:r>
      <w:r>
        <w:rPr>
          <w:b/>
        </w:rPr>
        <w:t xml:space="preserve"> </w:t>
      </w:r>
    </w:p>
    <w:p w14:paraId="5FB7F3C6" w14:textId="77777777" w:rsidR="00FA27C8" w:rsidRDefault="00870B63" w:rsidP="00DC30D3">
      <w:pPr>
        <w:spacing w:after="0" w:line="240" w:lineRule="auto"/>
        <w:ind w:left="0" w:firstLine="0"/>
        <w:jc w:val="left"/>
      </w:pPr>
      <w:r>
        <w:rPr>
          <w:b/>
        </w:rPr>
        <w:t>Α.</w:t>
      </w:r>
      <w:r>
        <w:rPr>
          <w:b/>
          <w:i/>
        </w:rPr>
        <w:t xml:space="preserve"> </w:t>
      </w:r>
    </w:p>
    <w:p w14:paraId="2F0FD084" w14:textId="77777777" w:rsidR="00FA27C8" w:rsidRDefault="00870B63" w:rsidP="00DC30D3">
      <w:pPr>
        <w:spacing w:after="0" w:line="240" w:lineRule="auto"/>
        <w:ind w:left="0" w:firstLine="0"/>
        <w:jc w:val="left"/>
      </w:pPr>
      <w:r>
        <w:rPr>
          <w:b/>
          <w:sz w:val="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0CBF2CC7" w14:textId="77777777" w:rsidR="00FA27C8" w:rsidRPr="009E0E4D" w:rsidRDefault="00870B63" w:rsidP="00DC30D3">
      <w:pPr>
        <w:spacing w:after="0" w:line="240" w:lineRule="auto"/>
        <w:ind w:left="-5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ΟΝΟΜΑΤΕΠΩΝΥΜΟ:  </w:t>
      </w:r>
    </w:p>
    <w:p w14:paraId="1D257316" w14:textId="77777777" w:rsidR="00FA27C8" w:rsidRPr="009E0E4D" w:rsidRDefault="00870B63" w:rsidP="00DC30D3">
      <w:pPr>
        <w:spacing w:after="0" w:line="240" w:lineRule="auto"/>
        <w:ind w:left="-5"/>
        <w:jc w:val="left"/>
        <w:rPr>
          <w:b/>
          <w:bCs/>
          <w:i/>
          <w:sz w:val="20"/>
        </w:rPr>
      </w:pPr>
      <w:r w:rsidRPr="009E0E4D">
        <w:rPr>
          <w:b/>
          <w:bCs/>
          <w:i/>
          <w:sz w:val="20"/>
        </w:rPr>
        <w:t xml:space="preserve">ΠΑΤΡΩΝΥΜΟ:  </w:t>
      </w:r>
    </w:p>
    <w:p w14:paraId="52FA52B5" w14:textId="36A23EF6" w:rsidR="009E0E4D" w:rsidRPr="009E0E4D" w:rsidRDefault="009E0E4D" w:rsidP="00DC30D3">
      <w:pPr>
        <w:spacing w:after="0" w:line="240" w:lineRule="auto"/>
        <w:ind w:left="-5"/>
        <w:jc w:val="left"/>
        <w:rPr>
          <w:b/>
          <w:bCs/>
        </w:rPr>
      </w:pPr>
      <w:r w:rsidRPr="009E0E4D">
        <w:rPr>
          <w:b/>
          <w:bCs/>
          <w:i/>
          <w:sz w:val="20"/>
        </w:rPr>
        <w:t>Α.Μ.:</w:t>
      </w:r>
    </w:p>
    <w:p w14:paraId="40BCCD96" w14:textId="77777777" w:rsidR="00FA27C8" w:rsidRPr="009E0E4D" w:rsidRDefault="00870B63" w:rsidP="00DC30D3">
      <w:pPr>
        <w:spacing w:after="0" w:line="240" w:lineRule="auto"/>
        <w:ind w:left="-5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Δ/ΝΣΗ ΚΑΤΟΙΚΙΑΣ:  </w:t>
      </w:r>
    </w:p>
    <w:p w14:paraId="2627CEFB" w14:textId="77777777" w:rsidR="00FA27C8" w:rsidRPr="009E0E4D" w:rsidRDefault="00870B63" w:rsidP="00DC30D3">
      <w:pPr>
        <w:spacing w:after="0" w:line="240" w:lineRule="auto"/>
        <w:ind w:left="-5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ΣΤΟΙΧΕΙΑ ΑΔΤ:  </w:t>
      </w:r>
    </w:p>
    <w:p w14:paraId="603C44B4" w14:textId="77777777" w:rsidR="00FA27C8" w:rsidRPr="009E0E4D" w:rsidRDefault="00870B63" w:rsidP="00DC30D3">
      <w:pPr>
        <w:spacing w:after="0" w:line="240" w:lineRule="auto"/>
        <w:ind w:left="-5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ΑΦΜ:  </w:t>
      </w:r>
    </w:p>
    <w:p w14:paraId="03249F36" w14:textId="77777777" w:rsidR="00FA27C8" w:rsidRPr="009E0E4D" w:rsidRDefault="00870B63" w:rsidP="00DC30D3">
      <w:pPr>
        <w:spacing w:after="0" w:line="240" w:lineRule="auto"/>
        <w:ind w:left="-5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ΤΗΛΕΦΩΝΑ ΕΠΙΚΟΙΝΩΝΙΑΣ:  </w:t>
      </w:r>
    </w:p>
    <w:p w14:paraId="2EFC8AB9" w14:textId="77777777" w:rsidR="00FA27C8" w:rsidRPr="009E0E4D" w:rsidRDefault="00870B63" w:rsidP="00DC30D3">
      <w:pPr>
        <w:spacing w:after="0" w:line="240" w:lineRule="auto"/>
        <w:ind w:left="0" w:firstLine="0"/>
        <w:jc w:val="left"/>
        <w:rPr>
          <w:b/>
          <w:bCs/>
          <w:i/>
          <w:sz w:val="20"/>
        </w:rPr>
      </w:pPr>
      <w:r w:rsidRPr="009E0E4D">
        <w:rPr>
          <w:b/>
          <w:bCs/>
          <w:i/>
          <w:sz w:val="20"/>
        </w:rPr>
        <w:t xml:space="preserve">EMAIL:  </w:t>
      </w:r>
    </w:p>
    <w:p w14:paraId="6DFE083A" w14:textId="77777777" w:rsidR="00DC30D3" w:rsidRDefault="00DC30D3" w:rsidP="00DC30D3">
      <w:pPr>
        <w:spacing w:after="0" w:line="240" w:lineRule="auto"/>
        <w:ind w:left="0" w:firstLine="0"/>
        <w:jc w:val="left"/>
        <w:rPr>
          <w:i/>
          <w:sz w:val="20"/>
        </w:rPr>
      </w:pPr>
    </w:p>
    <w:p w14:paraId="0B305D74" w14:textId="77777777" w:rsidR="00DC30D3" w:rsidRDefault="00DC30D3" w:rsidP="00DC30D3">
      <w:pPr>
        <w:spacing w:after="0" w:line="240" w:lineRule="auto"/>
        <w:ind w:left="0" w:firstLine="0"/>
        <w:jc w:val="left"/>
      </w:pPr>
    </w:p>
    <w:p w14:paraId="7DEC5790" w14:textId="77777777" w:rsidR="009E0E4D" w:rsidRDefault="009E0E4D" w:rsidP="00DC30D3">
      <w:pPr>
        <w:spacing w:after="0" w:line="240" w:lineRule="auto"/>
        <w:ind w:left="0" w:firstLine="0"/>
        <w:jc w:val="left"/>
      </w:pPr>
    </w:p>
    <w:p w14:paraId="5E36F852" w14:textId="77777777" w:rsidR="009E0E4D" w:rsidRDefault="009E0E4D" w:rsidP="00DC30D3">
      <w:pPr>
        <w:spacing w:after="0" w:line="240" w:lineRule="auto"/>
        <w:ind w:left="0" w:firstLine="0"/>
        <w:jc w:val="left"/>
      </w:pPr>
    </w:p>
    <w:p w14:paraId="2962A637" w14:textId="77777777" w:rsidR="00FA27C8" w:rsidRDefault="00870B63" w:rsidP="00DC30D3">
      <w:pPr>
        <w:spacing w:after="0" w:line="240" w:lineRule="auto"/>
        <w:ind w:left="-5" w:right="30"/>
      </w:pPr>
      <w:r>
        <w:rPr>
          <w:b/>
          <w:i/>
        </w:rPr>
        <w:t>Β.</w:t>
      </w:r>
      <w:r>
        <w:rPr>
          <w:b/>
          <w:i/>
          <w:sz w:val="2"/>
        </w:rPr>
        <w:t xml:space="preserve"> </w:t>
      </w:r>
    </w:p>
    <w:p w14:paraId="488F4FA4" w14:textId="77777777" w:rsidR="00FA27C8" w:rsidRDefault="00870B63" w:rsidP="00DC30D3">
      <w:pPr>
        <w:spacing w:after="0" w:line="240" w:lineRule="auto"/>
        <w:ind w:left="-5"/>
        <w:jc w:val="left"/>
      </w:pPr>
      <w:r>
        <w:rPr>
          <w:b/>
          <w:i/>
          <w:sz w:val="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 </w:t>
      </w:r>
    </w:p>
    <w:p w14:paraId="3CEF213E" w14:textId="77777777" w:rsidR="00FA27C8" w:rsidRPr="009E0E4D" w:rsidRDefault="00870B63" w:rsidP="00DC30D3">
      <w:pPr>
        <w:numPr>
          <w:ilvl w:val="0"/>
          <w:numId w:val="1"/>
        </w:numPr>
        <w:spacing w:after="0" w:line="240" w:lineRule="auto"/>
        <w:ind w:hanging="720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ΗΜΕΡΟΜΗΝΙΑ ΠΡΟΣΛΗΨΗΣ:  </w:t>
      </w:r>
    </w:p>
    <w:p w14:paraId="3CDB191F" w14:textId="77777777" w:rsidR="00FA27C8" w:rsidRPr="009E0E4D" w:rsidRDefault="00870B63" w:rsidP="00DC30D3">
      <w:pPr>
        <w:numPr>
          <w:ilvl w:val="0"/>
          <w:numId w:val="1"/>
        </w:numPr>
        <w:spacing w:after="0" w:line="240" w:lineRule="auto"/>
        <w:ind w:hanging="720"/>
        <w:jc w:val="left"/>
        <w:rPr>
          <w:b/>
          <w:bCs/>
        </w:rPr>
      </w:pPr>
      <w:r w:rsidRPr="009E0E4D">
        <w:rPr>
          <w:b/>
          <w:bCs/>
          <w:i/>
          <w:sz w:val="20"/>
        </w:rPr>
        <w:t>ΜΙΣΘΟΛΟΓΙΚΟ ΚΛΙΜΑΚΙΟ ΤΟΝ 2</w:t>
      </w:r>
      <w:r w:rsidRPr="009E0E4D">
        <w:rPr>
          <w:b/>
          <w:bCs/>
          <w:i/>
          <w:sz w:val="20"/>
          <w:vertAlign w:val="superscript"/>
        </w:rPr>
        <w:t>ο</w:t>
      </w:r>
      <w:r w:rsidRPr="009E0E4D">
        <w:rPr>
          <w:b/>
          <w:bCs/>
          <w:i/>
          <w:sz w:val="20"/>
        </w:rPr>
        <w:t xml:space="preserve">/2012:  </w:t>
      </w:r>
    </w:p>
    <w:p w14:paraId="3C5F8CAF" w14:textId="77777777" w:rsidR="00FA27C8" w:rsidRPr="009E0E4D" w:rsidRDefault="00870B63" w:rsidP="00DC30D3">
      <w:pPr>
        <w:numPr>
          <w:ilvl w:val="0"/>
          <w:numId w:val="1"/>
        </w:numPr>
        <w:spacing w:after="0" w:line="240" w:lineRule="auto"/>
        <w:ind w:hanging="720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ΜΗΝΑΣ ΑΛΛΑΓΗΣ ΚΛΙΜΑΚΙΟΥ:  </w:t>
      </w:r>
    </w:p>
    <w:p w14:paraId="38A4E7EC" w14:textId="77777777" w:rsidR="00FA27C8" w:rsidRPr="009E0E4D" w:rsidRDefault="00870B63" w:rsidP="00DC30D3">
      <w:pPr>
        <w:numPr>
          <w:ilvl w:val="0"/>
          <w:numId w:val="1"/>
        </w:numPr>
        <w:spacing w:after="0" w:line="240" w:lineRule="auto"/>
        <w:ind w:hanging="720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ΣΠΟΥΔΕΣ – ΕΤΗ:  </w:t>
      </w:r>
    </w:p>
    <w:p w14:paraId="2962141D" w14:textId="77777777" w:rsidR="00FA27C8" w:rsidRPr="009E0E4D" w:rsidRDefault="00870B63" w:rsidP="00DC30D3">
      <w:pPr>
        <w:numPr>
          <w:ilvl w:val="0"/>
          <w:numId w:val="1"/>
        </w:numPr>
        <w:spacing w:after="0" w:line="240" w:lineRule="auto"/>
        <w:ind w:hanging="720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ΣΤΡΑΤΙΩΤΙΚΗ ΥΠΗΡΕΣΙΑ - ΜΗΝΕΣ:  </w:t>
      </w:r>
    </w:p>
    <w:p w14:paraId="32AA6C09" w14:textId="77777777" w:rsidR="00FA27C8" w:rsidRPr="009E0E4D" w:rsidRDefault="00870B63" w:rsidP="00DC30D3">
      <w:pPr>
        <w:numPr>
          <w:ilvl w:val="0"/>
          <w:numId w:val="2"/>
        </w:numPr>
        <w:spacing w:after="0" w:line="240" w:lineRule="auto"/>
        <w:ind w:hanging="720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ΥΠΑΡΧΕΙ ΠΡΟΫΠΗΡΕΣΙΑ ΣΕ ΑΛΛΗ ΤΡΑΠΕΖΑ;   </w:t>
      </w:r>
    </w:p>
    <w:p w14:paraId="4EFF6465" w14:textId="77777777" w:rsidR="00FA27C8" w:rsidRPr="009E0E4D" w:rsidRDefault="00870B63" w:rsidP="00DC30D3">
      <w:pPr>
        <w:tabs>
          <w:tab w:val="center" w:pos="1568"/>
        </w:tabs>
        <w:spacing w:after="0" w:line="240" w:lineRule="auto"/>
        <w:ind w:left="-15" w:firstLine="0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 </w:t>
      </w:r>
      <w:r w:rsidRPr="009E0E4D">
        <w:rPr>
          <w:b/>
          <w:bCs/>
          <w:i/>
          <w:sz w:val="20"/>
        </w:rPr>
        <w:tab/>
        <w:t xml:space="preserve">ΑΝ ΝΑΙ ΠΟΣΑ ΕΤΗ;  </w:t>
      </w:r>
    </w:p>
    <w:p w14:paraId="36BB4957" w14:textId="77777777" w:rsidR="00FA27C8" w:rsidRPr="009E0E4D" w:rsidRDefault="00870B63" w:rsidP="00DC30D3">
      <w:pPr>
        <w:numPr>
          <w:ilvl w:val="0"/>
          <w:numId w:val="2"/>
        </w:numPr>
        <w:spacing w:after="0" w:line="240" w:lineRule="auto"/>
        <w:ind w:hanging="720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ΥΠΑΡΧΕΙ ΠΡΟΫΠΗΡΕΣΙΑ ΣΤΟΝ ΙΔΙΩΤΙΚΟ ΤΟΜΕΑ;  </w:t>
      </w:r>
    </w:p>
    <w:p w14:paraId="49F94F7E" w14:textId="77777777" w:rsidR="00FA27C8" w:rsidRPr="009E0E4D" w:rsidRDefault="00870B63" w:rsidP="00DC30D3">
      <w:pPr>
        <w:tabs>
          <w:tab w:val="center" w:pos="1568"/>
        </w:tabs>
        <w:spacing w:after="0" w:line="240" w:lineRule="auto"/>
        <w:ind w:left="-15" w:firstLine="0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 </w:t>
      </w:r>
      <w:r w:rsidRPr="009E0E4D">
        <w:rPr>
          <w:b/>
          <w:bCs/>
          <w:i/>
          <w:sz w:val="20"/>
        </w:rPr>
        <w:tab/>
        <w:t xml:space="preserve">ΑΝ ΝΑΙ ΠΟΣΑ ΕΤΗ;  </w:t>
      </w:r>
    </w:p>
    <w:p w14:paraId="7C6B7A26" w14:textId="77777777" w:rsidR="00FA27C8" w:rsidRPr="009E0E4D" w:rsidRDefault="00870B63" w:rsidP="00DC30D3">
      <w:pPr>
        <w:numPr>
          <w:ilvl w:val="0"/>
          <w:numId w:val="2"/>
        </w:numPr>
        <w:spacing w:after="0" w:line="240" w:lineRule="auto"/>
        <w:ind w:hanging="720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ΥΠΑΡΧΕΙ ΑΛΛΗ ΑΣΦΑΛΙΣΤΕΑ ΠΡΟΫΠΗΡΕΣΙΑ; - ΕΤΗ:  </w:t>
      </w:r>
    </w:p>
    <w:p w14:paraId="4239FACA" w14:textId="77777777" w:rsidR="00FA27C8" w:rsidRPr="009E0E4D" w:rsidRDefault="00870B63" w:rsidP="00DC30D3">
      <w:pPr>
        <w:numPr>
          <w:ilvl w:val="0"/>
          <w:numId w:val="2"/>
        </w:numPr>
        <w:spacing w:after="0" w:line="240" w:lineRule="auto"/>
        <w:ind w:hanging="720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ΤΥΧΟΝ ΠΡΟΩΘΗΣΗ ΣΕ Μ.Κ. ΩΣ TELLER:  </w:t>
      </w:r>
    </w:p>
    <w:p w14:paraId="63DE1E77" w14:textId="77777777" w:rsidR="00DC30D3" w:rsidRDefault="00DC30D3" w:rsidP="00DC30D3">
      <w:pPr>
        <w:spacing w:after="0" w:line="240" w:lineRule="auto"/>
        <w:jc w:val="left"/>
        <w:rPr>
          <w:i/>
          <w:sz w:val="20"/>
        </w:rPr>
      </w:pPr>
    </w:p>
    <w:p w14:paraId="1939BE85" w14:textId="77777777" w:rsidR="009E0E4D" w:rsidRDefault="009E0E4D" w:rsidP="00DC30D3">
      <w:pPr>
        <w:spacing w:after="0" w:line="240" w:lineRule="auto"/>
        <w:jc w:val="left"/>
        <w:rPr>
          <w:i/>
          <w:sz w:val="20"/>
        </w:rPr>
      </w:pPr>
    </w:p>
    <w:p w14:paraId="712F27B9" w14:textId="77777777" w:rsidR="009E0E4D" w:rsidRDefault="009E0E4D" w:rsidP="00DC30D3">
      <w:pPr>
        <w:spacing w:after="0" w:line="240" w:lineRule="auto"/>
        <w:jc w:val="left"/>
        <w:rPr>
          <w:i/>
          <w:sz w:val="20"/>
        </w:rPr>
      </w:pPr>
    </w:p>
    <w:p w14:paraId="486861C2" w14:textId="77777777" w:rsidR="009E0E4D" w:rsidRDefault="009E0E4D" w:rsidP="00DC30D3">
      <w:pPr>
        <w:spacing w:after="0" w:line="240" w:lineRule="auto"/>
        <w:jc w:val="left"/>
        <w:rPr>
          <w:i/>
          <w:sz w:val="20"/>
        </w:rPr>
      </w:pPr>
    </w:p>
    <w:p w14:paraId="4DFC3FB5" w14:textId="77777777" w:rsidR="00DC30D3" w:rsidRDefault="00DC30D3" w:rsidP="00DC30D3">
      <w:pPr>
        <w:spacing w:after="0" w:line="240" w:lineRule="auto"/>
        <w:jc w:val="left"/>
      </w:pPr>
    </w:p>
    <w:p w14:paraId="4557024E" w14:textId="77777777" w:rsidR="00FA27C8" w:rsidRDefault="00870B63" w:rsidP="00DC30D3">
      <w:pPr>
        <w:spacing w:after="0" w:line="240" w:lineRule="auto"/>
        <w:ind w:left="0" w:firstLine="0"/>
        <w:jc w:val="left"/>
      </w:pPr>
      <w:r>
        <w:rPr>
          <w:b/>
          <w:i/>
        </w:rPr>
        <w:t>Γ.</w:t>
      </w:r>
      <w:r>
        <w:rPr>
          <w:b/>
          <w:i/>
          <w:sz w:val="2"/>
        </w:rPr>
        <w:t xml:space="preserve"> </w:t>
      </w:r>
    </w:p>
    <w:p w14:paraId="446C56B3" w14:textId="286BB470" w:rsidR="00FA27C8" w:rsidRDefault="00870B63" w:rsidP="009E0E4D">
      <w:pPr>
        <w:spacing w:after="0" w:line="240" w:lineRule="auto"/>
        <w:ind w:left="-5"/>
        <w:jc w:val="left"/>
      </w:pPr>
      <w:r>
        <w:rPr>
          <w:b/>
          <w:i/>
          <w:sz w:val="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b/>
          <w:i/>
        </w:rPr>
        <w:t xml:space="preserve"> </w:t>
      </w:r>
      <w:r>
        <w:rPr>
          <w:b/>
          <w:i/>
          <w:sz w:val="2"/>
        </w:rPr>
        <w:t xml:space="preserve"> </w:t>
      </w:r>
    </w:p>
    <w:p w14:paraId="60A8177B" w14:textId="6F7A43B3" w:rsidR="00DC30D3" w:rsidRPr="009E0E4D" w:rsidRDefault="00870B63" w:rsidP="009E0E4D">
      <w:pPr>
        <w:pStyle w:val="a3"/>
        <w:numPr>
          <w:ilvl w:val="0"/>
          <w:numId w:val="4"/>
        </w:numPr>
        <w:spacing w:after="0" w:line="240" w:lineRule="auto"/>
        <w:ind w:right="2022"/>
        <w:jc w:val="left"/>
        <w:rPr>
          <w:b/>
          <w:bCs/>
        </w:rPr>
      </w:pPr>
      <w:r w:rsidRPr="009E0E4D">
        <w:rPr>
          <w:b/>
          <w:bCs/>
          <w:i/>
          <w:sz w:val="20"/>
        </w:rPr>
        <w:t>ΕΚΚΑΘΑΡΙΣΤΙΚΟ ΣΗΜΕΙΩΜΑ ΜΙΣΘΟΔΟΣΙΑΣ ΦΕΒΡΟΥΑΡΙΟΥ 2012  (</w:t>
      </w:r>
      <w:r w:rsidR="00732819">
        <w:rPr>
          <w:b/>
          <w:bCs/>
          <w:i/>
          <w:sz w:val="20"/>
        </w:rPr>
        <w:t>μπορείτε να το ζητήσετε</w:t>
      </w:r>
      <w:r w:rsidR="009E0E4D">
        <w:rPr>
          <w:b/>
          <w:bCs/>
          <w:i/>
          <w:sz w:val="20"/>
        </w:rPr>
        <w:t xml:space="preserve"> με </w:t>
      </w:r>
      <w:r w:rsidR="009E0E4D">
        <w:rPr>
          <w:b/>
          <w:bCs/>
          <w:i/>
          <w:sz w:val="20"/>
          <w:lang w:val="en-US"/>
        </w:rPr>
        <w:t>email</w:t>
      </w:r>
      <w:r w:rsidR="009E0E4D">
        <w:rPr>
          <w:b/>
          <w:bCs/>
          <w:i/>
          <w:sz w:val="20"/>
        </w:rPr>
        <w:t xml:space="preserve"> </w:t>
      </w:r>
      <w:r w:rsidR="00732819">
        <w:rPr>
          <w:b/>
          <w:bCs/>
          <w:i/>
          <w:sz w:val="20"/>
        </w:rPr>
        <w:t xml:space="preserve">από </w:t>
      </w:r>
      <w:r w:rsidR="009E0E4D">
        <w:rPr>
          <w:b/>
          <w:bCs/>
          <w:i/>
          <w:sz w:val="20"/>
        </w:rPr>
        <w:t xml:space="preserve">το </w:t>
      </w:r>
      <w:r w:rsidR="00732819">
        <w:rPr>
          <w:b/>
          <w:bCs/>
          <w:i/>
          <w:sz w:val="20"/>
          <w:lang w:val="en-US"/>
        </w:rPr>
        <w:t>ask</w:t>
      </w:r>
      <w:r w:rsidR="009E0E4D">
        <w:rPr>
          <w:b/>
          <w:bCs/>
          <w:i/>
          <w:sz w:val="20"/>
          <w:lang w:val="en-US"/>
        </w:rPr>
        <w:t>HR</w:t>
      </w:r>
      <w:r w:rsidRPr="009E0E4D">
        <w:rPr>
          <w:b/>
          <w:bCs/>
          <w:i/>
          <w:sz w:val="20"/>
        </w:rPr>
        <w:t xml:space="preserve">) </w:t>
      </w:r>
    </w:p>
    <w:p w14:paraId="40487BAC" w14:textId="457158E2" w:rsidR="00DC30D3" w:rsidRPr="009E0E4D" w:rsidRDefault="00870B63" w:rsidP="009E0E4D">
      <w:pPr>
        <w:pStyle w:val="a3"/>
        <w:numPr>
          <w:ilvl w:val="0"/>
          <w:numId w:val="4"/>
        </w:numPr>
        <w:spacing w:after="0" w:line="240" w:lineRule="auto"/>
        <w:jc w:val="left"/>
        <w:rPr>
          <w:b/>
          <w:bCs/>
        </w:rPr>
      </w:pPr>
      <w:r w:rsidRPr="009E0E4D">
        <w:rPr>
          <w:b/>
          <w:bCs/>
          <w:i/>
          <w:sz w:val="20"/>
        </w:rPr>
        <w:t>ΕΚΚΑΘΑΡΙΣΤΙΚΟ ΜΙΣΘΟΔΟΣΙΑΣ ΤΟΥ ΜΗΝΟΣ ΠΟΥ ΑΛΛΑΖΕ ΓΙΑ ΟΠΟΙΟΝΔΗΠΟΤΕ ΛΟΓΟ Ο ΜΙΣΘΟΣ ΓΙΑ ΤΑ ΕΤΗ 2020</w:t>
      </w:r>
      <w:r w:rsidR="009E0E4D">
        <w:rPr>
          <w:b/>
          <w:bCs/>
          <w:i/>
          <w:sz w:val="20"/>
        </w:rPr>
        <w:t xml:space="preserve"> </w:t>
      </w:r>
      <w:r w:rsidRPr="009E0E4D">
        <w:rPr>
          <w:b/>
          <w:bCs/>
          <w:i/>
          <w:sz w:val="20"/>
        </w:rPr>
        <w:t>-</w:t>
      </w:r>
      <w:r w:rsidR="009E0E4D">
        <w:rPr>
          <w:b/>
          <w:bCs/>
          <w:i/>
          <w:sz w:val="20"/>
        </w:rPr>
        <w:t xml:space="preserve"> </w:t>
      </w:r>
      <w:r w:rsidRPr="009E0E4D">
        <w:rPr>
          <w:b/>
          <w:bCs/>
          <w:i/>
          <w:sz w:val="20"/>
        </w:rPr>
        <w:t xml:space="preserve">2023.  </w:t>
      </w:r>
    </w:p>
    <w:p w14:paraId="50D0B971" w14:textId="59294AAC" w:rsidR="00FA27C8" w:rsidRPr="009E0E4D" w:rsidRDefault="00870B63" w:rsidP="009E0E4D">
      <w:pPr>
        <w:pStyle w:val="a3"/>
        <w:numPr>
          <w:ilvl w:val="0"/>
          <w:numId w:val="4"/>
        </w:numPr>
        <w:spacing w:after="0" w:line="240" w:lineRule="auto"/>
        <w:jc w:val="left"/>
        <w:rPr>
          <w:b/>
          <w:bCs/>
        </w:rPr>
      </w:pPr>
      <w:r w:rsidRPr="009E0E4D">
        <w:rPr>
          <w:b/>
          <w:bCs/>
          <w:i/>
          <w:sz w:val="20"/>
        </w:rPr>
        <w:t>ΟΛΑ ΤΑ ΕΚΚΑΘΑΡΙΣΤΙΚΑ ΣΗΜΕΙΩΜΑΤΑ ΜΙΣΘΟΔΟΣΙΑΣ ΑΠΟ 1/1/2024 – 30/10/2025</w:t>
      </w:r>
    </w:p>
    <w:p w14:paraId="7829D5CC" w14:textId="71A6DC70" w:rsidR="00DC30D3" w:rsidRPr="009E0E4D" w:rsidRDefault="00870B63" w:rsidP="009E0E4D">
      <w:pPr>
        <w:pStyle w:val="a3"/>
        <w:numPr>
          <w:ilvl w:val="0"/>
          <w:numId w:val="4"/>
        </w:numPr>
        <w:spacing w:after="0" w:line="240" w:lineRule="auto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ΠΙΣΤΟΠΟΙΗΤΙΚΟ ΟΙΚΟΓΕΝΕΙΑΚΗΣ ΚΑΤΑΣΤΑΣΗΣ </w:t>
      </w:r>
    </w:p>
    <w:p w14:paraId="5B4246F9" w14:textId="682C8750" w:rsidR="00DC30D3" w:rsidRPr="009E0E4D" w:rsidRDefault="00870B63" w:rsidP="009E0E4D">
      <w:pPr>
        <w:pStyle w:val="a3"/>
        <w:numPr>
          <w:ilvl w:val="0"/>
          <w:numId w:val="4"/>
        </w:numPr>
        <w:spacing w:after="0" w:line="240" w:lineRule="auto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ΠΙΣΤΟΠΟΙΗΤΙΚΟ ΣΤΡΑΤΟΥ </w:t>
      </w:r>
    </w:p>
    <w:p w14:paraId="3F6694B6" w14:textId="7B3F9632" w:rsidR="00DC30D3" w:rsidRPr="009E0E4D" w:rsidRDefault="00870B63" w:rsidP="009E0E4D">
      <w:pPr>
        <w:pStyle w:val="a3"/>
        <w:numPr>
          <w:ilvl w:val="0"/>
          <w:numId w:val="4"/>
        </w:numPr>
        <w:spacing w:after="0" w:line="240" w:lineRule="auto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ΠΙΣΤΟΠΟΙΗΤΙΚΟ ΣΠΟΥΔΩΝ </w:t>
      </w:r>
    </w:p>
    <w:p w14:paraId="11C111FB" w14:textId="11AC3653" w:rsidR="00FA27C8" w:rsidRPr="009E0E4D" w:rsidRDefault="00870B63" w:rsidP="009E0E4D">
      <w:pPr>
        <w:pStyle w:val="a3"/>
        <w:numPr>
          <w:ilvl w:val="0"/>
          <w:numId w:val="4"/>
        </w:numPr>
        <w:spacing w:after="0" w:line="240" w:lineRule="auto"/>
        <w:jc w:val="left"/>
        <w:rPr>
          <w:b/>
          <w:bCs/>
        </w:rPr>
      </w:pPr>
      <w:r w:rsidRPr="009E0E4D">
        <w:rPr>
          <w:b/>
          <w:bCs/>
          <w:i/>
          <w:sz w:val="20"/>
        </w:rPr>
        <w:t xml:space="preserve">ΕΚΔΟΣΗ ΑΠΟ ΤΟΝ ΙΣΤΟΤΟΠΟ ΤΟΥ E-EFKA ΒΕΒΑΙΩΣΗΣ ΠΡΟΫΠΗΡΕΣΙΑΣ ΚΑΙ ΑΤΟΜΙΚΟΥ </w:t>
      </w:r>
    </w:p>
    <w:p w14:paraId="36DB7B7D" w14:textId="77777777" w:rsidR="00FA27C8" w:rsidRPr="009E0E4D" w:rsidRDefault="00870B63" w:rsidP="009E0E4D">
      <w:pPr>
        <w:spacing w:after="0" w:line="240" w:lineRule="auto"/>
        <w:ind w:left="730"/>
        <w:jc w:val="left"/>
        <w:rPr>
          <w:b/>
          <w:bCs/>
          <w:i/>
          <w:sz w:val="20"/>
        </w:rPr>
      </w:pPr>
      <w:r w:rsidRPr="009E0E4D">
        <w:rPr>
          <w:b/>
          <w:bCs/>
          <w:i/>
          <w:sz w:val="20"/>
        </w:rPr>
        <w:t xml:space="preserve">ΛΟΓΑΡΙΑΣΜΟΥ ΑΣΦΑΛΙΣΗΣ  </w:t>
      </w:r>
    </w:p>
    <w:p w14:paraId="326C0655" w14:textId="77777777" w:rsidR="00DC30D3" w:rsidRDefault="00DC30D3" w:rsidP="00DC30D3">
      <w:pPr>
        <w:spacing w:after="0" w:line="240" w:lineRule="auto"/>
        <w:ind w:left="730"/>
        <w:jc w:val="left"/>
        <w:rPr>
          <w:i/>
          <w:sz w:val="20"/>
        </w:rPr>
      </w:pPr>
    </w:p>
    <w:p w14:paraId="0DDA5C58" w14:textId="77777777" w:rsidR="00DC30D3" w:rsidRDefault="00DC30D3" w:rsidP="00DC30D3">
      <w:pPr>
        <w:spacing w:after="0" w:line="240" w:lineRule="auto"/>
        <w:ind w:left="730"/>
        <w:jc w:val="left"/>
        <w:rPr>
          <w:i/>
          <w:sz w:val="20"/>
        </w:rPr>
      </w:pPr>
    </w:p>
    <w:p w14:paraId="041FEAE7" w14:textId="77777777" w:rsidR="00DC30D3" w:rsidRDefault="00DC30D3" w:rsidP="00DC30D3">
      <w:pPr>
        <w:spacing w:after="0" w:line="240" w:lineRule="auto"/>
        <w:ind w:left="730"/>
        <w:jc w:val="left"/>
      </w:pPr>
    </w:p>
    <w:p w14:paraId="5A7C7EF8" w14:textId="2610949E" w:rsidR="00FA27C8" w:rsidRDefault="00FA27C8" w:rsidP="00DC30D3">
      <w:pPr>
        <w:spacing w:after="0" w:line="240" w:lineRule="auto"/>
        <w:ind w:left="0" w:firstLine="0"/>
        <w:jc w:val="left"/>
      </w:pPr>
    </w:p>
    <w:sectPr w:rsidR="00FA27C8">
      <w:footerReference w:type="even" r:id="rId7"/>
      <w:footerReference w:type="default" r:id="rId8"/>
      <w:footerReference w:type="first" r:id="rId9"/>
      <w:pgSz w:w="11906" w:h="16838"/>
      <w:pgMar w:top="1497" w:right="1438" w:bottom="1444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5CDD" w14:textId="77777777" w:rsidR="00261BA8" w:rsidRDefault="00261BA8">
      <w:pPr>
        <w:spacing w:after="0" w:line="240" w:lineRule="auto"/>
      </w:pPr>
      <w:r>
        <w:separator/>
      </w:r>
    </w:p>
  </w:endnote>
  <w:endnote w:type="continuationSeparator" w:id="0">
    <w:p w14:paraId="1D862B4B" w14:textId="77777777" w:rsidR="00261BA8" w:rsidRDefault="0026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9B1B" w14:textId="77777777" w:rsidR="00FA27C8" w:rsidRDefault="00870B6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6F92E21" w14:textId="77777777" w:rsidR="00FA27C8" w:rsidRDefault="00870B6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74BA" w14:textId="77777777" w:rsidR="00FA27C8" w:rsidRDefault="00870B6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80FB134" w14:textId="77777777" w:rsidR="00FA27C8" w:rsidRDefault="00870B6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DDD4" w14:textId="77777777" w:rsidR="00FA27C8" w:rsidRDefault="00870B6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320BF18" w14:textId="77777777" w:rsidR="00FA27C8" w:rsidRDefault="00870B6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E580" w14:textId="77777777" w:rsidR="00261BA8" w:rsidRDefault="00261BA8">
      <w:pPr>
        <w:spacing w:after="0" w:line="240" w:lineRule="auto"/>
      </w:pPr>
      <w:r>
        <w:separator/>
      </w:r>
    </w:p>
  </w:footnote>
  <w:footnote w:type="continuationSeparator" w:id="0">
    <w:p w14:paraId="34101F56" w14:textId="77777777" w:rsidR="00261BA8" w:rsidRDefault="00261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1014"/>
    <w:multiLevelType w:val="hybridMultilevel"/>
    <w:tmpl w:val="3C0AB17A"/>
    <w:lvl w:ilvl="0" w:tplc="0408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09123EA"/>
    <w:multiLevelType w:val="hybridMultilevel"/>
    <w:tmpl w:val="09B6F4E4"/>
    <w:lvl w:ilvl="0" w:tplc="7912187E">
      <w:start w:val="7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CED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5A81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488E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0030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7EB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4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FE6A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3EF6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46018D"/>
    <w:multiLevelType w:val="hybridMultilevel"/>
    <w:tmpl w:val="AE0E011A"/>
    <w:lvl w:ilvl="0" w:tplc="84B6C7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40B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34FD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AF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6870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1C90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0E1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23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E23F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3B100C"/>
    <w:multiLevelType w:val="hybridMultilevel"/>
    <w:tmpl w:val="9B0EE95A"/>
    <w:lvl w:ilvl="0" w:tplc="BE52DC9E">
      <w:start w:val="4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B0A5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8AAA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88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0294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52E3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82B3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F8E8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90CD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9538306">
    <w:abstractNumId w:val="2"/>
  </w:num>
  <w:num w:numId="2" w16cid:durableId="1167555739">
    <w:abstractNumId w:val="1"/>
  </w:num>
  <w:num w:numId="3" w16cid:durableId="1690179068">
    <w:abstractNumId w:val="3"/>
  </w:num>
  <w:num w:numId="4" w16cid:durableId="79622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7C8"/>
    <w:rsid w:val="00261BA8"/>
    <w:rsid w:val="00732819"/>
    <w:rsid w:val="007C34FE"/>
    <w:rsid w:val="00870B63"/>
    <w:rsid w:val="009E0E4D"/>
    <w:rsid w:val="00CA7B47"/>
    <w:rsid w:val="00DC30D3"/>
    <w:rsid w:val="00E765A3"/>
    <w:rsid w:val="00FA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418E"/>
  <w15:docId w15:val="{AEEE968B-FC4B-4A08-9CBD-674A2D97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5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Bank of Greece S.A.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Δ. Καρζής</dc:creator>
  <cp:keywords/>
  <cp:lastModifiedBy>Νίκος Καρζής</cp:lastModifiedBy>
  <cp:revision>2</cp:revision>
  <dcterms:created xsi:type="dcterms:W3CDTF">2026-05-18T11:02:00Z</dcterms:created>
  <dcterms:modified xsi:type="dcterms:W3CDTF">2026-05-18T11:02:00Z</dcterms:modified>
</cp:coreProperties>
</file>